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81" w:rsidRPr="00BA0D73" w:rsidRDefault="00141181" w:rsidP="00141181">
      <w:pPr>
        <w:pStyle w:val="Title"/>
        <w:rPr>
          <w:rFonts w:ascii="Times New Roman" w:hAnsi="Times New Roman"/>
          <w:sz w:val="40"/>
          <w:szCs w:val="40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1312" behindDoc="1" locked="0" layoutInCell="1" allowOverlap="1" wp14:anchorId="3BEADBCC" wp14:editId="3BFEF82D">
            <wp:simplePos x="0" y="0"/>
            <wp:positionH relativeFrom="column">
              <wp:posOffset>5292090</wp:posOffset>
            </wp:positionH>
            <wp:positionV relativeFrom="paragraph">
              <wp:posOffset>0</wp:posOffset>
            </wp:positionV>
            <wp:extent cx="929640" cy="51054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60288" behindDoc="1" locked="0" layoutInCell="1" allowOverlap="1" wp14:anchorId="3F83B2BC" wp14:editId="3A6CAEB7">
            <wp:simplePos x="0" y="0"/>
            <wp:positionH relativeFrom="column">
              <wp:posOffset>265430</wp:posOffset>
            </wp:positionH>
            <wp:positionV relativeFrom="paragraph">
              <wp:posOffset>0</wp:posOffset>
            </wp:positionV>
            <wp:extent cx="760730" cy="552450"/>
            <wp:effectExtent l="0" t="0" r="0" b="0"/>
            <wp:wrapNone/>
            <wp:docPr id="3" name="Picture 5" descr="H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B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</w:rPr>
        <w:t xml:space="preserve">    </w:t>
      </w:r>
      <w:r w:rsidRPr="00BA0D73">
        <w:rPr>
          <w:rFonts w:ascii="Times New Roman" w:hAnsi="Times New Roman"/>
          <w:sz w:val="40"/>
          <w:szCs w:val="40"/>
        </w:rPr>
        <w:t>GOVT. HRANGBANA COLLEGE</w:t>
      </w:r>
    </w:p>
    <w:p w:rsidR="00141181" w:rsidRPr="00BA0D73" w:rsidRDefault="00141181" w:rsidP="00141181">
      <w:pPr>
        <w:pStyle w:val="Subtitle"/>
        <w:ind w:left="2880"/>
        <w:jc w:val="left"/>
        <w:rPr>
          <w:sz w:val="24"/>
        </w:rPr>
      </w:pPr>
      <w:r>
        <w:rPr>
          <w:b/>
          <w:sz w:val="32"/>
        </w:rPr>
        <w:t xml:space="preserve"> </w:t>
      </w:r>
      <w:proofErr w:type="gramStart"/>
      <w:r w:rsidRPr="00BA0D73">
        <w:rPr>
          <w:sz w:val="32"/>
        </w:rPr>
        <w:t>AIZAWL  -</w:t>
      </w:r>
      <w:proofErr w:type="gramEnd"/>
      <w:r w:rsidRPr="00BA0D73">
        <w:rPr>
          <w:sz w:val="32"/>
        </w:rPr>
        <w:t xml:space="preserve">  </w:t>
      </w:r>
      <w:r w:rsidRPr="00BA0D73">
        <w:t>MIZORAM</w:t>
      </w:r>
      <w:r w:rsidRPr="00BA0D73">
        <w:rPr>
          <w:sz w:val="32"/>
        </w:rPr>
        <w:t xml:space="preserve"> 796007</w:t>
      </w:r>
      <w:r w:rsidRPr="00BA0D73">
        <w:rPr>
          <w:sz w:val="32"/>
        </w:rPr>
        <w:tab/>
      </w:r>
    </w:p>
    <w:p w:rsidR="00141181" w:rsidRDefault="00B3475B" w:rsidP="00141181">
      <w:pPr>
        <w:pStyle w:val="Heading1"/>
        <w:jc w:val="both"/>
        <w:rPr>
          <w:sz w:val="22"/>
        </w:rPr>
      </w:pPr>
      <w:hyperlink r:id="rId7" w:history="1">
        <w:r w:rsidR="00141181" w:rsidRPr="002E6AAD">
          <w:rPr>
            <w:rStyle w:val="Hyperlink"/>
            <w:sz w:val="22"/>
          </w:rPr>
          <w:t>www.ghbc.edu.in</w:t>
        </w:r>
      </w:hyperlink>
      <w:r w:rsidR="00141181">
        <w:rPr>
          <w:sz w:val="22"/>
        </w:rPr>
        <w:t xml:space="preserve"> </w:t>
      </w:r>
      <w:r w:rsidR="00141181" w:rsidRPr="0081024F">
        <w:rPr>
          <w:i/>
          <w:sz w:val="22"/>
        </w:rPr>
        <w:t>Mail</w:t>
      </w:r>
      <w:r w:rsidR="00141181">
        <w:rPr>
          <w:sz w:val="22"/>
        </w:rPr>
        <w:t xml:space="preserve"> – hrangbanacollege2014@gmail.com </w:t>
      </w:r>
      <w:r w:rsidR="00141181" w:rsidRPr="0026612F">
        <w:rPr>
          <w:sz w:val="22"/>
        </w:rPr>
        <w:t>Fax-0389 2340984; Phone-0389 2340984</w:t>
      </w:r>
    </w:p>
    <w:p w:rsidR="00141181" w:rsidRDefault="00141181" w:rsidP="00141181">
      <w:pPr>
        <w:rPr>
          <w:sz w:val="28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762D7" wp14:editId="5D17D36E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286500" cy="0"/>
                <wp:effectExtent l="28575" t="32385" r="28575" b="34290"/>
                <wp:wrapNone/>
                <wp:docPr id="1540813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3601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" strokeweight="4.5pt">
                <v:stroke linestyle="thinThick"/>
              </v:line>
            </w:pict>
          </mc:Fallback>
        </mc:AlternateContent>
      </w:r>
    </w:p>
    <w:p w:rsidR="00141181" w:rsidRDefault="00141181">
      <w:pPr>
        <w:rPr>
          <w:lang w:val="en-US"/>
        </w:rPr>
      </w:pPr>
    </w:p>
    <w:p w:rsidR="005606EF" w:rsidRPr="00410451" w:rsidRDefault="005A35F5">
      <w:pPr>
        <w:rPr>
          <w:b/>
          <w:sz w:val="24"/>
          <w:szCs w:val="24"/>
          <w:lang w:val="en-US"/>
        </w:rPr>
      </w:pPr>
      <w:r w:rsidRPr="00410451">
        <w:rPr>
          <w:b/>
          <w:sz w:val="24"/>
          <w:szCs w:val="24"/>
          <w:lang w:val="en-US"/>
        </w:rPr>
        <w:t xml:space="preserve">INCENTIVE </w:t>
      </w:r>
      <w:proofErr w:type="gramStart"/>
      <w:r w:rsidRPr="00410451">
        <w:rPr>
          <w:b/>
          <w:sz w:val="24"/>
          <w:szCs w:val="24"/>
          <w:lang w:val="en-US"/>
        </w:rPr>
        <w:t>SCHEMES  (</w:t>
      </w:r>
      <w:proofErr w:type="gramEnd"/>
      <w:r w:rsidRPr="00410451">
        <w:rPr>
          <w:b/>
          <w:sz w:val="24"/>
          <w:szCs w:val="24"/>
          <w:lang w:val="en-US"/>
        </w:rPr>
        <w:t>Students Merit Awards)</w:t>
      </w:r>
    </w:p>
    <w:p w:rsidR="005A35F5" w:rsidRPr="00410451" w:rsidRDefault="005A35F5">
      <w:pPr>
        <w:rPr>
          <w:sz w:val="24"/>
          <w:szCs w:val="24"/>
          <w:lang w:val="en-US"/>
        </w:rPr>
      </w:pPr>
      <w:r w:rsidRPr="00410451">
        <w:rPr>
          <w:sz w:val="24"/>
          <w:szCs w:val="24"/>
          <w:lang w:val="en-US"/>
        </w:rPr>
        <w:t>Students’ Merit Awards is conferred in the following categories:</w:t>
      </w:r>
    </w:p>
    <w:p w:rsidR="005A35F5" w:rsidRPr="00410451" w:rsidRDefault="005A35F5" w:rsidP="00533BB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proofErr w:type="spellStart"/>
      <w:proofErr w:type="gramStart"/>
      <w:r w:rsidRPr="00410451">
        <w:rPr>
          <w:sz w:val="24"/>
          <w:szCs w:val="24"/>
          <w:lang w:val="en-US"/>
        </w:rPr>
        <w:t>R.Zatlaia</w:t>
      </w:r>
      <w:proofErr w:type="spellEnd"/>
      <w:proofErr w:type="gramEnd"/>
      <w:r w:rsidRPr="00410451">
        <w:rPr>
          <w:sz w:val="24"/>
          <w:szCs w:val="24"/>
          <w:lang w:val="en-US"/>
        </w:rPr>
        <w:t xml:space="preserve"> Award: Student securing the highest percentage of marks, irrespective of the departments in the final examinations receives  ‘</w:t>
      </w:r>
      <w:proofErr w:type="spellStart"/>
      <w:r w:rsidRPr="00410451">
        <w:rPr>
          <w:sz w:val="24"/>
          <w:szCs w:val="24"/>
          <w:lang w:val="en-US"/>
        </w:rPr>
        <w:t>R.Zatlaia</w:t>
      </w:r>
      <w:proofErr w:type="spellEnd"/>
      <w:r w:rsidRPr="00410451">
        <w:rPr>
          <w:sz w:val="24"/>
          <w:szCs w:val="24"/>
          <w:lang w:val="en-US"/>
        </w:rPr>
        <w:t xml:space="preserve"> Award’ which carries a cash of Rs.10,000/- and a citation. This award is sponsored by </w:t>
      </w:r>
      <w:proofErr w:type="spellStart"/>
      <w:proofErr w:type="gramStart"/>
      <w:r w:rsidRPr="00410451">
        <w:rPr>
          <w:sz w:val="24"/>
          <w:szCs w:val="24"/>
          <w:lang w:val="en-US"/>
        </w:rPr>
        <w:t>R.Zatlaia</w:t>
      </w:r>
      <w:proofErr w:type="spellEnd"/>
      <w:proofErr w:type="gramEnd"/>
      <w:r w:rsidRPr="00410451">
        <w:rPr>
          <w:sz w:val="24"/>
          <w:szCs w:val="24"/>
          <w:lang w:val="en-US"/>
        </w:rPr>
        <w:t xml:space="preserve"> and his family.</w:t>
      </w:r>
    </w:p>
    <w:p w:rsidR="005A35F5" w:rsidRPr="00410451" w:rsidRDefault="005A35F5" w:rsidP="00533BB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proofErr w:type="spellStart"/>
      <w:r w:rsidRPr="00410451">
        <w:rPr>
          <w:sz w:val="24"/>
          <w:szCs w:val="24"/>
          <w:lang w:val="en-US"/>
        </w:rPr>
        <w:t>Hrangbana</w:t>
      </w:r>
      <w:proofErr w:type="spellEnd"/>
      <w:r w:rsidRPr="00410451">
        <w:rPr>
          <w:sz w:val="24"/>
          <w:szCs w:val="24"/>
          <w:lang w:val="en-US"/>
        </w:rPr>
        <w:t xml:space="preserve"> Awards: All Top Ten students in the final examination from all the different departments receive ‘</w:t>
      </w:r>
      <w:proofErr w:type="spellStart"/>
      <w:r w:rsidRPr="00410451">
        <w:rPr>
          <w:sz w:val="24"/>
          <w:szCs w:val="24"/>
          <w:lang w:val="en-US"/>
        </w:rPr>
        <w:t>Hrangbana</w:t>
      </w:r>
      <w:proofErr w:type="spellEnd"/>
      <w:r w:rsidRPr="00410451">
        <w:rPr>
          <w:sz w:val="24"/>
          <w:szCs w:val="24"/>
          <w:lang w:val="en-US"/>
        </w:rPr>
        <w:t xml:space="preserve"> Award’ which carries a cash of Rs.1000/- and a citation. These awards are sponsored by the family of the late </w:t>
      </w:r>
      <w:proofErr w:type="spellStart"/>
      <w:r w:rsidRPr="00410451">
        <w:rPr>
          <w:sz w:val="24"/>
          <w:szCs w:val="24"/>
          <w:lang w:val="en-US"/>
        </w:rPr>
        <w:t>late</w:t>
      </w:r>
      <w:proofErr w:type="spellEnd"/>
      <w:r w:rsidRPr="00410451">
        <w:rPr>
          <w:sz w:val="24"/>
          <w:szCs w:val="24"/>
          <w:lang w:val="en-US"/>
        </w:rPr>
        <w:t xml:space="preserve"> </w:t>
      </w:r>
      <w:proofErr w:type="spellStart"/>
      <w:r w:rsidRPr="00410451">
        <w:rPr>
          <w:sz w:val="24"/>
          <w:szCs w:val="24"/>
          <w:lang w:val="en-US"/>
        </w:rPr>
        <w:t>Hrangbana</w:t>
      </w:r>
      <w:proofErr w:type="spellEnd"/>
      <w:r w:rsidRPr="00410451">
        <w:rPr>
          <w:sz w:val="24"/>
          <w:szCs w:val="24"/>
          <w:lang w:val="en-US"/>
        </w:rPr>
        <w:t xml:space="preserve">. </w:t>
      </w:r>
    </w:p>
    <w:p w:rsidR="005A35F5" w:rsidRPr="00410451" w:rsidRDefault="00BF1AC2" w:rsidP="00533BB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410451">
        <w:rPr>
          <w:sz w:val="24"/>
          <w:szCs w:val="24"/>
          <w:lang w:val="en-US"/>
        </w:rPr>
        <w:t xml:space="preserve">Merit Awards: Students securing highest percentage of marks in their respective departments receive the Merit Award which carry a cash of Rs.5000/- and a citation as given below </w:t>
      </w:r>
      <w:r w:rsidR="0011409B" w:rsidRPr="00410451">
        <w:rPr>
          <w:sz w:val="24"/>
          <w:szCs w:val="24"/>
          <w:lang w:val="en-US"/>
        </w:rPr>
        <w:t xml:space="preserve">which are </w:t>
      </w:r>
      <w:r w:rsidRPr="00410451">
        <w:rPr>
          <w:sz w:val="24"/>
          <w:szCs w:val="24"/>
          <w:lang w:val="en-US"/>
        </w:rPr>
        <w:t xml:space="preserve">sponsored by </w:t>
      </w:r>
      <w:proofErr w:type="spellStart"/>
      <w:r w:rsidRPr="00410451">
        <w:rPr>
          <w:sz w:val="24"/>
          <w:szCs w:val="24"/>
          <w:lang w:val="en-US"/>
        </w:rPr>
        <w:t>by</w:t>
      </w:r>
      <w:proofErr w:type="spellEnd"/>
      <w:r w:rsidRPr="00410451">
        <w:rPr>
          <w:sz w:val="24"/>
          <w:szCs w:val="24"/>
          <w:lang w:val="en-US"/>
        </w:rPr>
        <w:t xml:space="preserve"> the person or family of the person</w:t>
      </w:r>
      <w:r w:rsidR="0011409B" w:rsidRPr="00410451">
        <w:rPr>
          <w:sz w:val="24"/>
          <w:szCs w:val="24"/>
          <w:lang w:val="en-US"/>
        </w:rPr>
        <w:t xml:space="preserve"> whom the awards are named after.</w:t>
      </w:r>
    </w:p>
    <w:p w:rsidR="0011409B" w:rsidRPr="00410451" w:rsidRDefault="0011409B" w:rsidP="0011409B">
      <w:pPr>
        <w:pStyle w:val="ListParagraph"/>
        <w:rPr>
          <w:sz w:val="24"/>
          <w:szCs w:val="24"/>
          <w:lang w:val="en-US"/>
        </w:rPr>
      </w:pPr>
      <w:proofErr w:type="spellStart"/>
      <w:proofErr w:type="gramStart"/>
      <w:r w:rsidRPr="00410451">
        <w:rPr>
          <w:sz w:val="24"/>
          <w:szCs w:val="24"/>
          <w:lang w:val="en-US"/>
        </w:rPr>
        <w:t>Dr.Kenneth</w:t>
      </w:r>
      <w:proofErr w:type="spellEnd"/>
      <w:proofErr w:type="gramEnd"/>
      <w:r w:rsidRPr="00410451">
        <w:rPr>
          <w:sz w:val="24"/>
          <w:szCs w:val="24"/>
          <w:lang w:val="en-US"/>
        </w:rPr>
        <w:t xml:space="preserve"> </w:t>
      </w:r>
      <w:proofErr w:type="spellStart"/>
      <w:r w:rsidRPr="00410451">
        <w:rPr>
          <w:sz w:val="24"/>
          <w:szCs w:val="24"/>
          <w:lang w:val="en-US"/>
        </w:rPr>
        <w:t>Chawngliana</w:t>
      </w:r>
      <w:proofErr w:type="spellEnd"/>
      <w:r w:rsidRPr="00410451">
        <w:rPr>
          <w:sz w:val="24"/>
          <w:szCs w:val="24"/>
          <w:lang w:val="en-US"/>
        </w:rPr>
        <w:t xml:space="preserve"> Award</w:t>
      </w:r>
      <w:r w:rsidRPr="00410451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ab/>
        <w:t>:</w:t>
      </w:r>
      <w:r w:rsidR="004571D7" w:rsidRPr="00410451">
        <w:rPr>
          <w:sz w:val="24"/>
          <w:szCs w:val="24"/>
          <w:lang w:val="en-US"/>
        </w:rPr>
        <w:t xml:space="preserve"> </w:t>
      </w:r>
      <w:r w:rsidRPr="00410451">
        <w:rPr>
          <w:sz w:val="24"/>
          <w:szCs w:val="24"/>
          <w:lang w:val="en-US"/>
        </w:rPr>
        <w:t>English Department</w:t>
      </w:r>
    </w:p>
    <w:p w:rsidR="0011409B" w:rsidRPr="00410451" w:rsidRDefault="0011409B" w:rsidP="0011409B">
      <w:pPr>
        <w:pStyle w:val="ListParagraph"/>
        <w:rPr>
          <w:sz w:val="24"/>
          <w:szCs w:val="24"/>
          <w:lang w:val="en-US"/>
        </w:rPr>
      </w:pPr>
      <w:proofErr w:type="spellStart"/>
      <w:proofErr w:type="gramStart"/>
      <w:r w:rsidRPr="00410451">
        <w:rPr>
          <w:sz w:val="24"/>
          <w:szCs w:val="24"/>
          <w:lang w:val="en-US"/>
        </w:rPr>
        <w:t>K.Liantuala</w:t>
      </w:r>
      <w:proofErr w:type="spellEnd"/>
      <w:proofErr w:type="gramEnd"/>
      <w:r w:rsidRPr="00410451">
        <w:rPr>
          <w:sz w:val="24"/>
          <w:szCs w:val="24"/>
          <w:lang w:val="en-US"/>
        </w:rPr>
        <w:t xml:space="preserve"> Award</w:t>
      </w:r>
      <w:r w:rsidRPr="00410451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ab/>
      </w:r>
      <w:r w:rsidR="00063ED7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>:</w:t>
      </w:r>
      <w:r w:rsidR="004571D7" w:rsidRPr="00410451">
        <w:rPr>
          <w:sz w:val="24"/>
          <w:szCs w:val="24"/>
          <w:lang w:val="en-US"/>
        </w:rPr>
        <w:t xml:space="preserve"> </w:t>
      </w:r>
      <w:r w:rsidRPr="00410451">
        <w:rPr>
          <w:sz w:val="24"/>
          <w:szCs w:val="24"/>
          <w:lang w:val="en-US"/>
        </w:rPr>
        <w:t>Public Administration Department</w:t>
      </w:r>
    </w:p>
    <w:p w:rsidR="0011409B" w:rsidRPr="00410451" w:rsidRDefault="0011409B" w:rsidP="0011409B">
      <w:pPr>
        <w:pStyle w:val="ListParagraph"/>
        <w:rPr>
          <w:sz w:val="24"/>
          <w:szCs w:val="24"/>
          <w:lang w:val="en-US"/>
        </w:rPr>
      </w:pPr>
      <w:proofErr w:type="spellStart"/>
      <w:proofErr w:type="gramStart"/>
      <w:r w:rsidRPr="00410451">
        <w:rPr>
          <w:sz w:val="24"/>
          <w:szCs w:val="24"/>
          <w:lang w:val="en-US"/>
        </w:rPr>
        <w:t>Dr.Lalrinawma</w:t>
      </w:r>
      <w:proofErr w:type="spellEnd"/>
      <w:proofErr w:type="gramEnd"/>
      <w:r w:rsidRPr="00410451">
        <w:rPr>
          <w:sz w:val="24"/>
          <w:szCs w:val="24"/>
          <w:lang w:val="en-US"/>
        </w:rPr>
        <w:t xml:space="preserve"> Award</w:t>
      </w:r>
      <w:r w:rsidRPr="00410451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ab/>
      </w:r>
      <w:r w:rsidR="00063ED7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>:</w:t>
      </w:r>
      <w:r w:rsidR="004571D7" w:rsidRPr="00410451">
        <w:rPr>
          <w:sz w:val="24"/>
          <w:szCs w:val="24"/>
          <w:lang w:val="en-US"/>
        </w:rPr>
        <w:t xml:space="preserve"> </w:t>
      </w:r>
      <w:r w:rsidRPr="00410451">
        <w:rPr>
          <w:sz w:val="24"/>
          <w:szCs w:val="24"/>
          <w:lang w:val="en-US"/>
        </w:rPr>
        <w:t>Mizo Department</w:t>
      </w:r>
    </w:p>
    <w:p w:rsidR="0011409B" w:rsidRPr="00410451" w:rsidRDefault="0011409B" w:rsidP="0011409B">
      <w:pPr>
        <w:pStyle w:val="ListParagraph"/>
        <w:rPr>
          <w:sz w:val="24"/>
          <w:szCs w:val="24"/>
          <w:lang w:val="en-US"/>
        </w:rPr>
      </w:pPr>
      <w:proofErr w:type="spellStart"/>
      <w:r w:rsidRPr="00410451">
        <w:rPr>
          <w:sz w:val="24"/>
          <w:szCs w:val="24"/>
          <w:lang w:val="en-US"/>
        </w:rPr>
        <w:t>Rokailiana</w:t>
      </w:r>
      <w:proofErr w:type="spellEnd"/>
      <w:r w:rsidRPr="00410451">
        <w:rPr>
          <w:sz w:val="24"/>
          <w:szCs w:val="24"/>
          <w:lang w:val="en-US"/>
        </w:rPr>
        <w:t xml:space="preserve"> Award</w:t>
      </w:r>
      <w:r w:rsidRPr="00410451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ab/>
      </w:r>
      <w:r w:rsidR="00063ED7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>:</w:t>
      </w:r>
      <w:r w:rsidR="004571D7" w:rsidRPr="00410451">
        <w:rPr>
          <w:sz w:val="24"/>
          <w:szCs w:val="24"/>
          <w:lang w:val="en-US"/>
        </w:rPr>
        <w:t xml:space="preserve"> </w:t>
      </w:r>
      <w:r w:rsidRPr="00410451">
        <w:rPr>
          <w:sz w:val="24"/>
          <w:szCs w:val="24"/>
          <w:lang w:val="en-US"/>
        </w:rPr>
        <w:t>Economics Department</w:t>
      </w:r>
    </w:p>
    <w:p w:rsidR="0011409B" w:rsidRPr="00410451" w:rsidRDefault="0011409B" w:rsidP="0011409B">
      <w:pPr>
        <w:pStyle w:val="ListParagraph"/>
        <w:rPr>
          <w:sz w:val="24"/>
          <w:szCs w:val="24"/>
          <w:lang w:val="en-US"/>
        </w:rPr>
      </w:pPr>
      <w:proofErr w:type="spellStart"/>
      <w:r w:rsidRPr="00410451">
        <w:rPr>
          <w:sz w:val="24"/>
          <w:szCs w:val="24"/>
          <w:lang w:val="en-US"/>
        </w:rPr>
        <w:t>Lian</w:t>
      </w:r>
      <w:proofErr w:type="spellEnd"/>
      <w:r w:rsidRPr="00410451">
        <w:rPr>
          <w:sz w:val="24"/>
          <w:szCs w:val="24"/>
          <w:lang w:val="en-US"/>
        </w:rPr>
        <w:t xml:space="preserve"> V </w:t>
      </w:r>
      <w:proofErr w:type="spellStart"/>
      <w:r w:rsidRPr="00410451">
        <w:rPr>
          <w:sz w:val="24"/>
          <w:szCs w:val="24"/>
          <w:lang w:val="en-US"/>
        </w:rPr>
        <w:t>Khiangte</w:t>
      </w:r>
      <w:proofErr w:type="spellEnd"/>
      <w:r w:rsidRPr="00410451">
        <w:rPr>
          <w:sz w:val="24"/>
          <w:szCs w:val="24"/>
          <w:lang w:val="en-US"/>
        </w:rPr>
        <w:t xml:space="preserve"> Award</w:t>
      </w:r>
      <w:r w:rsidRPr="00410451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ab/>
        <w:t>:</w:t>
      </w:r>
      <w:r w:rsidR="004571D7" w:rsidRPr="00410451">
        <w:rPr>
          <w:sz w:val="24"/>
          <w:szCs w:val="24"/>
          <w:lang w:val="en-US"/>
        </w:rPr>
        <w:t xml:space="preserve"> </w:t>
      </w:r>
      <w:r w:rsidRPr="00410451">
        <w:rPr>
          <w:sz w:val="24"/>
          <w:szCs w:val="24"/>
          <w:lang w:val="en-US"/>
        </w:rPr>
        <w:t>Commerce Department</w:t>
      </w:r>
    </w:p>
    <w:p w:rsidR="0011409B" w:rsidRPr="00410451" w:rsidRDefault="0011409B" w:rsidP="0011409B">
      <w:pPr>
        <w:pStyle w:val="ListParagraph"/>
        <w:rPr>
          <w:sz w:val="24"/>
          <w:szCs w:val="24"/>
          <w:lang w:val="en-US"/>
        </w:rPr>
      </w:pPr>
      <w:proofErr w:type="spellStart"/>
      <w:r w:rsidRPr="00410451">
        <w:rPr>
          <w:sz w:val="24"/>
          <w:szCs w:val="24"/>
          <w:lang w:val="en-US"/>
        </w:rPr>
        <w:t>Lalrammawia</w:t>
      </w:r>
      <w:proofErr w:type="spellEnd"/>
      <w:r w:rsidRPr="00410451">
        <w:rPr>
          <w:sz w:val="24"/>
          <w:szCs w:val="24"/>
          <w:lang w:val="en-US"/>
        </w:rPr>
        <w:t xml:space="preserve"> </w:t>
      </w:r>
      <w:proofErr w:type="spellStart"/>
      <w:r w:rsidRPr="00410451">
        <w:rPr>
          <w:sz w:val="24"/>
          <w:szCs w:val="24"/>
          <w:lang w:val="en-US"/>
        </w:rPr>
        <w:t>Khiangte</w:t>
      </w:r>
      <w:proofErr w:type="spellEnd"/>
      <w:r w:rsidRPr="00410451">
        <w:rPr>
          <w:sz w:val="24"/>
          <w:szCs w:val="24"/>
          <w:lang w:val="en-US"/>
        </w:rPr>
        <w:t xml:space="preserve"> Award</w:t>
      </w:r>
      <w:r w:rsidRPr="00410451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ab/>
        <w:t>:</w:t>
      </w:r>
      <w:r w:rsidR="004571D7" w:rsidRPr="00410451">
        <w:rPr>
          <w:sz w:val="24"/>
          <w:szCs w:val="24"/>
          <w:lang w:val="en-US"/>
        </w:rPr>
        <w:t xml:space="preserve"> </w:t>
      </w:r>
      <w:r w:rsidRPr="00410451">
        <w:rPr>
          <w:sz w:val="24"/>
          <w:szCs w:val="24"/>
          <w:lang w:val="en-US"/>
        </w:rPr>
        <w:t>Geography Department</w:t>
      </w:r>
    </w:p>
    <w:p w:rsidR="0011409B" w:rsidRPr="00410451" w:rsidRDefault="0011409B" w:rsidP="0011409B">
      <w:pPr>
        <w:pStyle w:val="ListParagraph"/>
        <w:rPr>
          <w:sz w:val="24"/>
          <w:szCs w:val="24"/>
          <w:lang w:val="en-US"/>
        </w:rPr>
      </w:pPr>
      <w:proofErr w:type="spellStart"/>
      <w:r w:rsidRPr="00410451">
        <w:rPr>
          <w:sz w:val="24"/>
          <w:szCs w:val="24"/>
          <w:lang w:val="en-US"/>
        </w:rPr>
        <w:t>Rualkhuma</w:t>
      </w:r>
      <w:proofErr w:type="spellEnd"/>
      <w:r w:rsidRPr="00410451">
        <w:rPr>
          <w:sz w:val="24"/>
          <w:szCs w:val="24"/>
          <w:lang w:val="en-US"/>
        </w:rPr>
        <w:t xml:space="preserve"> Hmar Award</w:t>
      </w:r>
      <w:r w:rsidRPr="00410451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ab/>
      </w:r>
      <w:r w:rsidR="00063ED7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>:</w:t>
      </w:r>
      <w:r w:rsidR="004571D7" w:rsidRPr="00410451">
        <w:rPr>
          <w:sz w:val="24"/>
          <w:szCs w:val="24"/>
          <w:lang w:val="en-US"/>
        </w:rPr>
        <w:t xml:space="preserve"> </w:t>
      </w:r>
      <w:r w:rsidRPr="00410451">
        <w:rPr>
          <w:sz w:val="24"/>
          <w:szCs w:val="24"/>
          <w:lang w:val="en-US"/>
        </w:rPr>
        <w:t>Political Science Department</w:t>
      </w:r>
    </w:p>
    <w:p w:rsidR="0011409B" w:rsidRPr="00410451" w:rsidRDefault="0011409B" w:rsidP="0011409B">
      <w:pPr>
        <w:pStyle w:val="ListParagraph"/>
        <w:rPr>
          <w:sz w:val="24"/>
          <w:szCs w:val="24"/>
          <w:lang w:val="en-US"/>
        </w:rPr>
      </w:pPr>
      <w:proofErr w:type="spellStart"/>
      <w:r w:rsidRPr="00410451">
        <w:rPr>
          <w:sz w:val="24"/>
          <w:szCs w:val="24"/>
          <w:lang w:val="en-US"/>
        </w:rPr>
        <w:t>Vanlalzawma</w:t>
      </w:r>
      <w:proofErr w:type="spellEnd"/>
      <w:r w:rsidRPr="00410451">
        <w:rPr>
          <w:sz w:val="24"/>
          <w:szCs w:val="24"/>
          <w:lang w:val="en-US"/>
        </w:rPr>
        <w:t xml:space="preserve"> Award</w:t>
      </w:r>
      <w:r w:rsidRPr="00410451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ab/>
      </w:r>
      <w:r w:rsidR="00063ED7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>:</w:t>
      </w:r>
      <w:r w:rsidR="004571D7" w:rsidRPr="00410451">
        <w:rPr>
          <w:sz w:val="24"/>
          <w:szCs w:val="24"/>
          <w:lang w:val="en-US"/>
        </w:rPr>
        <w:t xml:space="preserve"> </w:t>
      </w:r>
      <w:r w:rsidRPr="00410451">
        <w:rPr>
          <w:sz w:val="24"/>
          <w:szCs w:val="24"/>
          <w:lang w:val="en-US"/>
        </w:rPr>
        <w:t>History Department</w:t>
      </w:r>
    </w:p>
    <w:p w:rsidR="0011409B" w:rsidRPr="00410451" w:rsidRDefault="0011409B" w:rsidP="0011409B">
      <w:pPr>
        <w:pStyle w:val="ListParagraph"/>
        <w:rPr>
          <w:sz w:val="24"/>
          <w:szCs w:val="24"/>
          <w:lang w:val="en-US"/>
        </w:rPr>
      </w:pPr>
      <w:proofErr w:type="spellStart"/>
      <w:r w:rsidRPr="00410451">
        <w:rPr>
          <w:sz w:val="24"/>
          <w:szCs w:val="24"/>
          <w:lang w:val="en-US"/>
        </w:rPr>
        <w:t>Lungmuana</w:t>
      </w:r>
      <w:proofErr w:type="spellEnd"/>
      <w:r w:rsidRPr="00410451">
        <w:rPr>
          <w:sz w:val="24"/>
          <w:szCs w:val="24"/>
          <w:lang w:val="en-US"/>
        </w:rPr>
        <w:t xml:space="preserve"> Award</w:t>
      </w:r>
      <w:r w:rsidRPr="00410451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ab/>
      </w:r>
      <w:r w:rsidR="00063ED7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>:</w:t>
      </w:r>
      <w:r w:rsidR="004571D7" w:rsidRPr="00410451">
        <w:rPr>
          <w:sz w:val="24"/>
          <w:szCs w:val="24"/>
          <w:lang w:val="en-US"/>
        </w:rPr>
        <w:t xml:space="preserve"> </w:t>
      </w:r>
      <w:r w:rsidRPr="00410451">
        <w:rPr>
          <w:sz w:val="24"/>
          <w:szCs w:val="24"/>
          <w:lang w:val="en-US"/>
        </w:rPr>
        <w:t>Psychology Department</w:t>
      </w:r>
    </w:p>
    <w:p w:rsidR="0011409B" w:rsidRPr="00410451" w:rsidRDefault="0011409B" w:rsidP="0011409B">
      <w:pPr>
        <w:pStyle w:val="ListParagraph"/>
        <w:rPr>
          <w:sz w:val="24"/>
          <w:szCs w:val="24"/>
          <w:lang w:val="en-US"/>
        </w:rPr>
      </w:pPr>
      <w:proofErr w:type="spellStart"/>
      <w:r w:rsidRPr="00410451">
        <w:rPr>
          <w:sz w:val="24"/>
          <w:szCs w:val="24"/>
          <w:lang w:val="en-US"/>
        </w:rPr>
        <w:t>Prof.Sanny</w:t>
      </w:r>
      <w:proofErr w:type="spellEnd"/>
      <w:r w:rsidRPr="00410451">
        <w:rPr>
          <w:sz w:val="24"/>
          <w:szCs w:val="24"/>
          <w:lang w:val="en-US"/>
        </w:rPr>
        <w:t xml:space="preserve"> </w:t>
      </w:r>
      <w:proofErr w:type="spellStart"/>
      <w:r w:rsidRPr="00410451">
        <w:rPr>
          <w:sz w:val="24"/>
          <w:szCs w:val="24"/>
          <w:lang w:val="en-US"/>
        </w:rPr>
        <w:t>Tochhawng</w:t>
      </w:r>
      <w:proofErr w:type="spellEnd"/>
      <w:r w:rsidRPr="00410451">
        <w:rPr>
          <w:sz w:val="24"/>
          <w:szCs w:val="24"/>
          <w:lang w:val="en-US"/>
        </w:rPr>
        <w:t xml:space="preserve"> Award</w:t>
      </w:r>
      <w:r w:rsidRPr="00410451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ab/>
        <w:t>:</w:t>
      </w:r>
      <w:r w:rsidR="004571D7" w:rsidRPr="00410451">
        <w:rPr>
          <w:sz w:val="24"/>
          <w:szCs w:val="24"/>
          <w:lang w:val="en-US"/>
        </w:rPr>
        <w:t xml:space="preserve"> </w:t>
      </w:r>
      <w:r w:rsidRPr="00410451">
        <w:rPr>
          <w:sz w:val="24"/>
          <w:szCs w:val="24"/>
          <w:lang w:val="en-US"/>
        </w:rPr>
        <w:t>Education Department</w:t>
      </w:r>
    </w:p>
    <w:p w:rsidR="0011409B" w:rsidRPr="00410451" w:rsidRDefault="0011409B" w:rsidP="00533BB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410451">
        <w:rPr>
          <w:sz w:val="24"/>
          <w:szCs w:val="24"/>
          <w:lang w:val="en-US"/>
        </w:rPr>
        <w:t xml:space="preserve">Department Awards: Students </w:t>
      </w:r>
      <w:r w:rsidR="00D973E2" w:rsidRPr="00410451">
        <w:rPr>
          <w:sz w:val="24"/>
          <w:szCs w:val="24"/>
          <w:lang w:val="en-US"/>
        </w:rPr>
        <w:t xml:space="preserve">of all the departments </w:t>
      </w:r>
      <w:r w:rsidRPr="00410451">
        <w:rPr>
          <w:sz w:val="24"/>
          <w:szCs w:val="24"/>
          <w:lang w:val="en-US"/>
        </w:rPr>
        <w:t>securing ‘O’ level in the End Semester Examinations receive Department awards which carry a cash of Rs.2000/-</w:t>
      </w:r>
      <w:r w:rsidR="00D973E2" w:rsidRPr="00410451">
        <w:rPr>
          <w:sz w:val="24"/>
          <w:szCs w:val="24"/>
          <w:lang w:val="en-US"/>
        </w:rPr>
        <w:t xml:space="preserve"> and a citation. The awards are borne by the faculty members of the different departments.</w:t>
      </w:r>
    </w:p>
    <w:p w:rsidR="002C24E3" w:rsidRPr="00410451" w:rsidRDefault="002C24E3" w:rsidP="002C24E3">
      <w:pPr>
        <w:rPr>
          <w:sz w:val="24"/>
          <w:szCs w:val="24"/>
          <w:lang w:val="en-US"/>
        </w:rPr>
      </w:pPr>
    </w:p>
    <w:p w:rsidR="005F5F42" w:rsidRPr="00410451" w:rsidRDefault="005F5F42" w:rsidP="002C24E3">
      <w:pPr>
        <w:rPr>
          <w:b/>
          <w:sz w:val="24"/>
          <w:szCs w:val="24"/>
          <w:lang w:val="en-US"/>
        </w:rPr>
      </w:pPr>
      <w:r w:rsidRPr="00410451">
        <w:rPr>
          <w:b/>
          <w:sz w:val="24"/>
          <w:szCs w:val="24"/>
          <w:lang w:val="en-US"/>
        </w:rPr>
        <w:t>Post Matric Scholarship for SCs &amp; STs</w:t>
      </w:r>
    </w:p>
    <w:p w:rsidR="002C24E3" w:rsidRPr="00410451" w:rsidRDefault="002C24E3" w:rsidP="00533BBE">
      <w:pPr>
        <w:jc w:val="both"/>
        <w:rPr>
          <w:sz w:val="24"/>
          <w:szCs w:val="24"/>
          <w:lang w:val="en-US"/>
        </w:rPr>
      </w:pPr>
      <w:r w:rsidRPr="00410451">
        <w:rPr>
          <w:sz w:val="24"/>
          <w:szCs w:val="24"/>
          <w:lang w:val="en-US"/>
        </w:rPr>
        <w:t>The College shall provide all the necessary information about the scholarships at the beginning of the academic session</w:t>
      </w:r>
    </w:p>
    <w:p w:rsidR="002C24E3" w:rsidRPr="00410451" w:rsidRDefault="002C24E3" w:rsidP="00533BBE">
      <w:pPr>
        <w:jc w:val="both"/>
        <w:rPr>
          <w:sz w:val="24"/>
          <w:szCs w:val="24"/>
          <w:lang w:val="en-US"/>
        </w:rPr>
      </w:pPr>
      <w:r w:rsidRPr="00410451">
        <w:rPr>
          <w:sz w:val="24"/>
          <w:szCs w:val="24"/>
          <w:lang w:val="en-US"/>
        </w:rPr>
        <w:t>All the notifications/circulars/brochures/other notifications received by the College with regard to application of scholarships will be intimated to students</w:t>
      </w:r>
    </w:p>
    <w:p w:rsidR="002C24E3" w:rsidRPr="00410451" w:rsidRDefault="002C24E3" w:rsidP="00533BBE">
      <w:pPr>
        <w:jc w:val="both"/>
        <w:rPr>
          <w:sz w:val="24"/>
          <w:szCs w:val="24"/>
          <w:lang w:val="en-US"/>
        </w:rPr>
      </w:pPr>
      <w:r w:rsidRPr="00410451">
        <w:rPr>
          <w:sz w:val="24"/>
          <w:szCs w:val="24"/>
          <w:lang w:val="en-US"/>
        </w:rPr>
        <w:lastRenderedPageBreak/>
        <w:t xml:space="preserve">There is separate section in the </w:t>
      </w:r>
      <w:r w:rsidR="00603D12" w:rsidRPr="00410451">
        <w:rPr>
          <w:sz w:val="24"/>
          <w:szCs w:val="24"/>
          <w:lang w:val="en-US"/>
        </w:rPr>
        <w:t>College office who is</w:t>
      </w:r>
      <w:r w:rsidRPr="00410451">
        <w:rPr>
          <w:sz w:val="24"/>
          <w:szCs w:val="24"/>
          <w:lang w:val="en-US"/>
        </w:rPr>
        <w:t xml:space="preserve"> in-charge of guiding the students and to address all the queries made by the students with regard to scholarship</w:t>
      </w:r>
    </w:p>
    <w:p w:rsidR="002C24E3" w:rsidRPr="00410451" w:rsidRDefault="00670D30" w:rsidP="00533BBE">
      <w:pPr>
        <w:jc w:val="both"/>
        <w:rPr>
          <w:sz w:val="24"/>
          <w:szCs w:val="24"/>
          <w:lang w:val="en-US"/>
        </w:rPr>
      </w:pPr>
      <w:r w:rsidRPr="00410451">
        <w:rPr>
          <w:sz w:val="24"/>
          <w:szCs w:val="24"/>
          <w:lang w:val="en-US"/>
        </w:rPr>
        <w:t xml:space="preserve">The College is registered on all the scholarship portals of the Government which sanction scholarships to students. </w:t>
      </w:r>
    </w:p>
    <w:p w:rsidR="00670D30" w:rsidRPr="00410451" w:rsidRDefault="00670D30" w:rsidP="00533BBE">
      <w:pPr>
        <w:jc w:val="both"/>
        <w:rPr>
          <w:sz w:val="24"/>
          <w:szCs w:val="24"/>
          <w:lang w:val="en-US"/>
        </w:rPr>
      </w:pPr>
      <w:r w:rsidRPr="00410451">
        <w:rPr>
          <w:sz w:val="24"/>
          <w:szCs w:val="24"/>
          <w:lang w:val="en-US"/>
        </w:rPr>
        <w:t xml:space="preserve"> The duties of verification, attestation and submission of the application forms is done by the section concerned with scholarship</w:t>
      </w:r>
    </w:p>
    <w:p w:rsidR="00670D30" w:rsidRPr="00410451" w:rsidRDefault="00670D30" w:rsidP="00533BBE">
      <w:pPr>
        <w:jc w:val="both"/>
        <w:rPr>
          <w:sz w:val="24"/>
          <w:szCs w:val="24"/>
          <w:lang w:val="en-US"/>
        </w:rPr>
      </w:pPr>
      <w:r w:rsidRPr="00410451">
        <w:rPr>
          <w:sz w:val="24"/>
          <w:szCs w:val="24"/>
          <w:lang w:val="en-US"/>
        </w:rPr>
        <w:t xml:space="preserve">The College shall process all the </w:t>
      </w:r>
      <w:r w:rsidR="00603D12" w:rsidRPr="00410451">
        <w:rPr>
          <w:sz w:val="24"/>
          <w:szCs w:val="24"/>
          <w:lang w:val="en-US"/>
        </w:rPr>
        <w:t xml:space="preserve">scholarship </w:t>
      </w:r>
      <w:r w:rsidRPr="00410451">
        <w:rPr>
          <w:sz w:val="24"/>
          <w:szCs w:val="24"/>
          <w:lang w:val="en-US"/>
        </w:rPr>
        <w:t xml:space="preserve">applications on time </w:t>
      </w:r>
    </w:p>
    <w:p w:rsidR="00FC18F5" w:rsidRPr="00410451" w:rsidRDefault="00FC18F5" w:rsidP="00533BBE">
      <w:pPr>
        <w:jc w:val="both"/>
        <w:rPr>
          <w:sz w:val="24"/>
          <w:szCs w:val="24"/>
          <w:lang w:val="en-US"/>
        </w:rPr>
      </w:pPr>
    </w:p>
    <w:p w:rsidR="00FC18F5" w:rsidRPr="00410451" w:rsidRDefault="00FC18F5" w:rsidP="002C24E3">
      <w:pPr>
        <w:rPr>
          <w:b/>
          <w:sz w:val="24"/>
          <w:szCs w:val="24"/>
          <w:lang w:val="en-US"/>
        </w:rPr>
      </w:pPr>
      <w:bookmarkStart w:id="0" w:name="_GoBack"/>
      <w:bookmarkEnd w:id="0"/>
      <w:r w:rsidRPr="00410451">
        <w:rPr>
          <w:b/>
          <w:sz w:val="24"/>
          <w:szCs w:val="24"/>
          <w:lang w:val="en-US"/>
        </w:rPr>
        <w:t>Students’ Aid Fund</w:t>
      </w:r>
    </w:p>
    <w:p w:rsidR="00FC18F5" w:rsidRPr="00410451" w:rsidRDefault="00FC18F5" w:rsidP="00533BBE">
      <w:pPr>
        <w:jc w:val="both"/>
        <w:rPr>
          <w:sz w:val="24"/>
          <w:szCs w:val="24"/>
          <w:lang w:val="en-US"/>
        </w:rPr>
      </w:pPr>
      <w:r w:rsidRPr="00410451">
        <w:rPr>
          <w:sz w:val="24"/>
          <w:szCs w:val="24"/>
          <w:lang w:val="en-US"/>
        </w:rPr>
        <w:t>The College shall notify the students about Students’ Aid Fund</w:t>
      </w:r>
      <w:r w:rsidR="00422604" w:rsidRPr="00410451">
        <w:rPr>
          <w:sz w:val="24"/>
          <w:szCs w:val="24"/>
          <w:lang w:val="en-US"/>
        </w:rPr>
        <w:t xml:space="preserve"> at the beginning of the academic session</w:t>
      </w:r>
    </w:p>
    <w:p w:rsidR="00422604" w:rsidRPr="00410451" w:rsidRDefault="00422604" w:rsidP="00533BBE">
      <w:pPr>
        <w:jc w:val="both"/>
        <w:rPr>
          <w:sz w:val="24"/>
          <w:szCs w:val="24"/>
          <w:lang w:val="en-US"/>
        </w:rPr>
      </w:pPr>
      <w:r w:rsidRPr="00410451">
        <w:rPr>
          <w:sz w:val="24"/>
          <w:szCs w:val="24"/>
          <w:lang w:val="en-US"/>
        </w:rPr>
        <w:t>Students in need of support fund shall be identified by the mentor-t</w:t>
      </w:r>
      <w:r w:rsidR="00B7168F" w:rsidRPr="00410451">
        <w:rPr>
          <w:sz w:val="24"/>
          <w:szCs w:val="24"/>
          <w:lang w:val="en-US"/>
        </w:rPr>
        <w:t>eachers from among their mentees,</w:t>
      </w:r>
      <w:r w:rsidR="00F411F3" w:rsidRPr="00410451">
        <w:rPr>
          <w:sz w:val="24"/>
          <w:szCs w:val="24"/>
          <w:lang w:val="en-US"/>
        </w:rPr>
        <w:t xml:space="preserve"> the teachers in their respective classes through the Class Representatives and</w:t>
      </w:r>
      <w:r w:rsidR="00B7168F" w:rsidRPr="00410451">
        <w:rPr>
          <w:sz w:val="24"/>
          <w:szCs w:val="24"/>
          <w:lang w:val="en-US"/>
        </w:rPr>
        <w:t xml:space="preserve"> these students in need of financial assistance may apply for the fund </w:t>
      </w:r>
    </w:p>
    <w:p w:rsidR="00B376A3" w:rsidRPr="00410451" w:rsidRDefault="00B376A3" w:rsidP="00533BBE">
      <w:pPr>
        <w:jc w:val="both"/>
        <w:rPr>
          <w:sz w:val="24"/>
          <w:szCs w:val="24"/>
          <w:lang w:val="en-US"/>
        </w:rPr>
      </w:pPr>
      <w:r w:rsidRPr="00410451">
        <w:rPr>
          <w:sz w:val="24"/>
          <w:szCs w:val="24"/>
          <w:lang w:val="en-US"/>
        </w:rPr>
        <w:t>The application shall be submitted to the Principal by the concern</w:t>
      </w:r>
      <w:r w:rsidR="00EC60BE" w:rsidRPr="00410451">
        <w:rPr>
          <w:sz w:val="24"/>
          <w:szCs w:val="24"/>
          <w:lang w:val="en-US"/>
        </w:rPr>
        <w:t>ed</w:t>
      </w:r>
      <w:r w:rsidRPr="00410451">
        <w:rPr>
          <w:sz w:val="24"/>
          <w:szCs w:val="24"/>
          <w:lang w:val="en-US"/>
        </w:rPr>
        <w:t xml:space="preserve"> departments through the Head of Department</w:t>
      </w:r>
    </w:p>
    <w:p w:rsidR="00B7168F" w:rsidRPr="00410451" w:rsidRDefault="00B7168F" w:rsidP="002C24E3">
      <w:pPr>
        <w:rPr>
          <w:sz w:val="24"/>
          <w:szCs w:val="24"/>
          <w:lang w:val="en-US"/>
        </w:rPr>
      </w:pPr>
      <w:r w:rsidRPr="00410451">
        <w:rPr>
          <w:sz w:val="24"/>
          <w:szCs w:val="24"/>
          <w:lang w:val="en-US"/>
        </w:rPr>
        <w:t>The Students’ A</w:t>
      </w:r>
      <w:r w:rsidR="007A3306" w:rsidRPr="00410451">
        <w:rPr>
          <w:sz w:val="24"/>
          <w:szCs w:val="24"/>
          <w:lang w:val="en-US"/>
        </w:rPr>
        <w:t>id Fund Committee shall consist</w:t>
      </w:r>
      <w:r w:rsidRPr="00410451">
        <w:rPr>
          <w:sz w:val="24"/>
          <w:szCs w:val="24"/>
          <w:lang w:val="en-US"/>
        </w:rPr>
        <w:t xml:space="preserve"> of:</w:t>
      </w:r>
    </w:p>
    <w:p w:rsidR="00B7168F" w:rsidRPr="00410451" w:rsidRDefault="00B7168F" w:rsidP="002C24E3">
      <w:pPr>
        <w:rPr>
          <w:sz w:val="24"/>
          <w:szCs w:val="24"/>
          <w:lang w:val="en-US"/>
        </w:rPr>
      </w:pPr>
      <w:r w:rsidRPr="00410451">
        <w:rPr>
          <w:sz w:val="24"/>
          <w:szCs w:val="24"/>
          <w:lang w:val="en-US"/>
        </w:rPr>
        <w:t>Chairman</w:t>
      </w:r>
      <w:r w:rsidRPr="00410451">
        <w:rPr>
          <w:sz w:val="24"/>
          <w:szCs w:val="24"/>
          <w:lang w:val="en-US"/>
        </w:rPr>
        <w:tab/>
        <w:t>:</w:t>
      </w:r>
      <w:r w:rsidRPr="00410451">
        <w:rPr>
          <w:sz w:val="24"/>
          <w:szCs w:val="24"/>
          <w:lang w:val="en-US"/>
        </w:rPr>
        <w:tab/>
        <w:t>Principal</w:t>
      </w:r>
    </w:p>
    <w:p w:rsidR="00B7168F" w:rsidRPr="00410451" w:rsidRDefault="00B7168F" w:rsidP="002C24E3">
      <w:pPr>
        <w:rPr>
          <w:sz w:val="24"/>
          <w:szCs w:val="24"/>
          <w:lang w:val="en-US"/>
        </w:rPr>
      </w:pPr>
      <w:r w:rsidRPr="00410451">
        <w:rPr>
          <w:sz w:val="24"/>
          <w:szCs w:val="24"/>
          <w:lang w:val="en-US"/>
        </w:rPr>
        <w:t>Vice Chairman</w:t>
      </w:r>
      <w:r w:rsidRPr="00410451">
        <w:rPr>
          <w:sz w:val="24"/>
          <w:szCs w:val="24"/>
          <w:lang w:val="en-US"/>
        </w:rPr>
        <w:tab/>
        <w:t>:</w:t>
      </w:r>
      <w:r w:rsidRPr="00410451">
        <w:rPr>
          <w:sz w:val="24"/>
          <w:szCs w:val="24"/>
          <w:lang w:val="en-US"/>
        </w:rPr>
        <w:tab/>
        <w:t>Vice Principal</w:t>
      </w:r>
    </w:p>
    <w:p w:rsidR="00B7168F" w:rsidRPr="00410451" w:rsidRDefault="00B7168F" w:rsidP="002C24E3">
      <w:pPr>
        <w:rPr>
          <w:sz w:val="24"/>
          <w:szCs w:val="24"/>
          <w:lang w:val="en-US"/>
        </w:rPr>
      </w:pPr>
      <w:r w:rsidRPr="00410451">
        <w:rPr>
          <w:sz w:val="24"/>
          <w:szCs w:val="24"/>
          <w:lang w:val="en-US"/>
        </w:rPr>
        <w:t>Secretary</w:t>
      </w:r>
      <w:r w:rsidRPr="00410451">
        <w:rPr>
          <w:sz w:val="24"/>
          <w:szCs w:val="24"/>
          <w:lang w:val="en-US"/>
        </w:rPr>
        <w:tab/>
        <w:t>:</w:t>
      </w:r>
      <w:r w:rsidRPr="00410451">
        <w:rPr>
          <w:sz w:val="24"/>
          <w:szCs w:val="24"/>
          <w:lang w:val="en-US"/>
        </w:rPr>
        <w:tab/>
        <w:t>One Faculty member</w:t>
      </w:r>
    </w:p>
    <w:p w:rsidR="00B7168F" w:rsidRPr="00410451" w:rsidRDefault="00B7168F" w:rsidP="002C24E3">
      <w:pPr>
        <w:rPr>
          <w:sz w:val="24"/>
          <w:szCs w:val="24"/>
          <w:lang w:val="en-US"/>
        </w:rPr>
      </w:pPr>
      <w:r w:rsidRPr="00410451">
        <w:rPr>
          <w:sz w:val="24"/>
          <w:szCs w:val="24"/>
          <w:lang w:val="en-US"/>
        </w:rPr>
        <w:t>Members</w:t>
      </w:r>
      <w:r w:rsidRPr="00410451">
        <w:rPr>
          <w:sz w:val="24"/>
          <w:szCs w:val="24"/>
          <w:lang w:val="en-US"/>
        </w:rPr>
        <w:tab/>
        <w:t>:</w:t>
      </w:r>
      <w:r w:rsidRPr="00410451">
        <w:rPr>
          <w:sz w:val="24"/>
          <w:szCs w:val="24"/>
          <w:lang w:val="en-US"/>
        </w:rPr>
        <w:tab/>
        <w:t>1. All heads of Departments</w:t>
      </w:r>
    </w:p>
    <w:p w:rsidR="00B7168F" w:rsidRPr="00410451" w:rsidRDefault="00B7168F" w:rsidP="002C24E3">
      <w:pPr>
        <w:rPr>
          <w:sz w:val="24"/>
          <w:szCs w:val="24"/>
          <w:lang w:val="en-US"/>
        </w:rPr>
      </w:pPr>
      <w:r w:rsidRPr="00410451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ab/>
      </w:r>
      <w:r w:rsidRPr="00410451">
        <w:rPr>
          <w:sz w:val="24"/>
          <w:szCs w:val="24"/>
          <w:lang w:val="en-US"/>
        </w:rPr>
        <w:tab/>
        <w:t>2. One Students Union Representative</w:t>
      </w:r>
    </w:p>
    <w:p w:rsidR="00B376A3" w:rsidRPr="00410451" w:rsidRDefault="00B376A3" w:rsidP="00533BBE">
      <w:pPr>
        <w:jc w:val="both"/>
        <w:rPr>
          <w:sz w:val="24"/>
          <w:szCs w:val="24"/>
          <w:lang w:val="en-US"/>
        </w:rPr>
      </w:pPr>
      <w:r w:rsidRPr="00410451">
        <w:rPr>
          <w:sz w:val="24"/>
          <w:szCs w:val="24"/>
          <w:lang w:val="en-US"/>
        </w:rPr>
        <w:t xml:space="preserve">The applications shall be considered </w:t>
      </w:r>
      <w:r w:rsidR="00B7168F" w:rsidRPr="00410451">
        <w:rPr>
          <w:sz w:val="24"/>
          <w:szCs w:val="24"/>
          <w:lang w:val="en-US"/>
        </w:rPr>
        <w:t xml:space="preserve">by the Committee </w:t>
      </w:r>
      <w:r w:rsidRPr="00410451">
        <w:rPr>
          <w:sz w:val="24"/>
          <w:szCs w:val="24"/>
          <w:lang w:val="en-US"/>
        </w:rPr>
        <w:t>according to the eligibility criteri</w:t>
      </w:r>
      <w:r w:rsidR="008B1A23" w:rsidRPr="00410451">
        <w:rPr>
          <w:sz w:val="24"/>
          <w:szCs w:val="24"/>
          <w:lang w:val="en-US"/>
        </w:rPr>
        <w:t xml:space="preserve">a </w:t>
      </w:r>
      <w:proofErr w:type="spellStart"/>
      <w:r w:rsidR="008B1A23" w:rsidRPr="00410451">
        <w:rPr>
          <w:sz w:val="24"/>
          <w:szCs w:val="24"/>
          <w:lang w:val="en-US"/>
        </w:rPr>
        <w:t>i.e</w:t>
      </w:r>
      <w:proofErr w:type="spellEnd"/>
      <w:r w:rsidR="008B1A23" w:rsidRPr="00410451">
        <w:rPr>
          <w:sz w:val="24"/>
          <w:szCs w:val="24"/>
          <w:lang w:val="en-US"/>
        </w:rPr>
        <w:t xml:space="preserve"> family income</w:t>
      </w:r>
      <w:r w:rsidR="00B7168F" w:rsidRPr="00410451">
        <w:rPr>
          <w:sz w:val="24"/>
          <w:szCs w:val="24"/>
          <w:lang w:val="en-US"/>
        </w:rPr>
        <w:t>, chronic illness, unforeseen accidents, disability as well as the</w:t>
      </w:r>
      <w:r w:rsidR="008B1A23" w:rsidRPr="00410451">
        <w:rPr>
          <w:sz w:val="24"/>
          <w:szCs w:val="24"/>
          <w:lang w:val="en-US"/>
        </w:rPr>
        <w:t xml:space="preserve"> academic record of the student and shall be granted thereafter according to availability of funds</w:t>
      </w:r>
      <w:r w:rsidRPr="00410451">
        <w:rPr>
          <w:sz w:val="24"/>
          <w:szCs w:val="24"/>
          <w:lang w:val="en-US"/>
        </w:rPr>
        <w:t xml:space="preserve"> </w:t>
      </w:r>
    </w:p>
    <w:p w:rsidR="00143BE5" w:rsidRDefault="00143BE5" w:rsidP="002C24E3">
      <w:pPr>
        <w:rPr>
          <w:lang w:val="en-US"/>
        </w:rPr>
      </w:pPr>
    </w:p>
    <w:p w:rsidR="00143BE5" w:rsidRDefault="00143BE5" w:rsidP="002C24E3">
      <w:pPr>
        <w:rPr>
          <w:lang w:val="en-US"/>
        </w:rPr>
      </w:pPr>
    </w:p>
    <w:p w:rsidR="00143BE5" w:rsidRDefault="00143BE5" w:rsidP="002C24E3">
      <w:pPr>
        <w:rPr>
          <w:lang w:val="en-US"/>
        </w:rPr>
      </w:pPr>
      <w:r w:rsidRPr="00143BE5">
        <w:rPr>
          <w:noProof/>
          <w:lang w:eastAsia="en-IN"/>
        </w:rPr>
        <w:lastRenderedPageBreak/>
        <w:drawing>
          <wp:inline distT="0" distB="0" distL="0" distR="0">
            <wp:extent cx="5731510" cy="7622946"/>
            <wp:effectExtent l="0" t="0" r="2540" b="0"/>
            <wp:docPr id="5" name="Picture 5" descr="C:\Users\Hp\Downloads\WhatsApp Image 2023-09-17 at 9.23.1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3-09-17 at 9.23.13 PM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2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81" w:rsidRDefault="00141181" w:rsidP="002C24E3">
      <w:pPr>
        <w:rPr>
          <w:lang w:val="en-US"/>
        </w:rPr>
      </w:pPr>
    </w:p>
    <w:p w:rsidR="00141181" w:rsidRDefault="00141181" w:rsidP="002C24E3">
      <w:pPr>
        <w:rPr>
          <w:lang w:val="en-US"/>
        </w:rPr>
      </w:pPr>
      <w:r w:rsidRPr="00141181">
        <w:rPr>
          <w:noProof/>
          <w:lang w:eastAsia="en-IN"/>
        </w:rPr>
        <w:lastRenderedPageBreak/>
        <w:drawing>
          <wp:inline distT="0" distB="0" distL="0" distR="0">
            <wp:extent cx="5731510" cy="7622946"/>
            <wp:effectExtent l="0" t="0" r="2540" b="0"/>
            <wp:docPr id="1" name="Picture 1" descr="C:\Users\Hp\Downloads\WhatsApp Image 2023-09-17 at 9.23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3-09-17 at 9.23.12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2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81" w:rsidRDefault="00141181" w:rsidP="002C24E3">
      <w:pPr>
        <w:rPr>
          <w:lang w:val="en-US"/>
        </w:rPr>
      </w:pPr>
      <w:r w:rsidRPr="00141181">
        <w:rPr>
          <w:noProof/>
          <w:lang w:eastAsia="en-IN"/>
        </w:rPr>
        <w:lastRenderedPageBreak/>
        <w:drawing>
          <wp:inline distT="0" distB="0" distL="0" distR="0">
            <wp:extent cx="5731510" cy="7622946"/>
            <wp:effectExtent l="0" t="0" r="2540" b="0"/>
            <wp:docPr id="2" name="Picture 2" descr="C:\Users\Hp\Downloads\WhatsApp Image 2023-09-17 at 9.23.12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3-09-17 at 9.23.12 PM (2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2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BE5" w:rsidRDefault="00143BE5" w:rsidP="002C24E3">
      <w:pPr>
        <w:rPr>
          <w:lang w:val="en-US"/>
        </w:rPr>
      </w:pPr>
    </w:p>
    <w:p w:rsidR="00422604" w:rsidRDefault="00422604" w:rsidP="002C24E3">
      <w:pPr>
        <w:rPr>
          <w:lang w:val="en-US"/>
        </w:rPr>
      </w:pPr>
    </w:p>
    <w:p w:rsidR="002C24E3" w:rsidRDefault="002C24E3" w:rsidP="002C24E3">
      <w:pPr>
        <w:rPr>
          <w:lang w:val="en-US"/>
        </w:rPr>
      </w:pPr>
    </w:p>
    <w:p w:rsidR="002C24E3" w:rsidRPr="002C24E3" w:rsidRDefault="002C24E3" w:rsidP="002C24E3">
      <w:pPr>
        <w:rPr>
          <w:lang w:val="en-US"/>
        </w:rPr>
      </w:pPr>
    </w:p>
    <w:sectPr w:rsidR="002C24E3" w:rsidRPr="002C2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45E0C"/>
    <w:multiLevelType w:val="hybridMultilevel"/>
    <w:tmpl w:val="0846B9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6D"/>
    <w:rsid w:val="00063ED7"/>
    <w:rsid w:val="0011409B"/>
    <w:rsid w:val="00141181"/>
    <w:rsid w:val="00143BE5"/>
    <w:rsid w:val="00203C48"/>
    <w:rsid w:val="002C24E3"/>
    <w:rsid w:val="00410451"/>
    <w:rsid w:val="00422604"/>
    <w:rsid w:val="004571D7"/>
    <w:rsid w:val="004628BF"/>
    <w:rsid w:val="00533BBE"/>
    <w:rsid w:val="005606EF"/>
    <w:rsid w:val="005A35F5"/>
    <w:rsid w:val="005F5F42"/>
    <w:rsid w:val="00603D12"/>
    <w:rsid w:val="00670D30"/>
    <w:rsid w:val="00780C9C"/>
    <w:rsid w:val="007A3306"/>
    <w:rsid w:val="008B1A23"/>
    <w:rsid w:val="00B3475B"/>
    <w:rsid w:val="00B376A3"/>
    <w:rsid w:val="00B7168F"/>
    <w:rsid w:val="00BC78B1"/>
    <w:rsid w:val="00BF1AC2"/>
    <w:rsid w:val="00C676EF"/>
    <w:rsid w:val="00D973E2"/>
    <w:rsid w:val="00E3796D"/>
    <w:rsid w:val="00EC60BE"/>
    <w:rsid w:val="00F411F3"/>
    <w:rsid w:val="00FC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1DF0"/>
  <w15:chartTrackingRefBased/>
  <w15:docId w15:val="{4656C71A-CA4B-4F71-BC91-0D65680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11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0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5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41181"/>
    <w:rPr>
      <w:rFonts w:ascii="Times New Roman" w:eastAsia="Times New Roman" w:hAnsi="Times New Roman" w:cs="Times New Roman"/>
      <w:b/>
      <w:kern w:val="20"/>
      <w:sz w:val="28"/>
      <w:szCs w:val="20"/>
      <w:lang w:val="en-US"/>
    </w:rPr>
  </w:style>
  <w:style w:type="paragraph" w:styleId="Title">
    <w:name w:val="Title"/>
    <w:basedOn w:val="Normal"/>
    <w:link w:val="TitleChar"/>
    <w:qFormat/>
    <w:rsid w:val="00141181"/>
    <w:pPr>
      <w:spacing w:after="0" w:line="240" w:lineRule="auto"/>
      <w:jc w:val="center"/>
    </w:pPr>
    <w:rPr>
      <w:rFonts w:ascii="Britannic Bold" w:eastAsia="Times New Roman" w:hAnsi="Britannic Bold" w:cs="Times New Roman"/>
      <w:kern w:val="2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41181"/>
    <w:rPr>
      <w:rFonts w:ascii="Britannic Bold" w:eastAsia="Times New Roman" w:hAnsi="Britannic Bold" w:cs="Times New Roman"/>
      <w:kern w:val="20"/>
      <w:sz w:val="36"/>
      <w:szCs w:val="20"/>
      <w:lang w:val="en-US"/>
    </w:rPr>
  </w:style>
  <w:style w:type="paragraph" w:styleId="Subtitle">
    <w:name w:val="Subtitle"/>
    <w:basedOn w:val="Normal"/>
    <w:link w:val="SubtitleChar"/>
    <w:qFormat/>
    <w:rsid w:val="00141181"/>
    <w:pPr>
      <w:spacing w:after="0" w:line="240" w:lineRule="auto"/>
      <w:jc w:val="center"/>
    </w:pPr>
    <w:rPr>
      <w:rFonts w:ascii="Times New Roman" w:eastAsia="Times New Roman" w:hAnsi="Times New Roman" w:cs="Times New Roman"/>
      <w:kern w:val="20"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141181"/>
    <w:rPr>
      <w:rFonts w:ascii="Times New Roman" w:eastAsia="Times New Roman" w:hAnsi="Times New Roman" w:cs="Times New Roman"/>
      <w:kern w:val="20"/>
      <w:sz w:val="28"/>
      <w:szCs w:val="20"/>
      <w:lang w:val="en-US"/>
    </w:rPr>
  </w:style>
  <w:style w:type="character" w:styleId="Hyperlink">
    <w:name w:val="Hyperlink"/>
    <w:rsid w:val="00141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hbc.edu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2023-09-09T08:56:00Z</dcterms:created>
  <dcterms:modified xsi:type="dcterms:W3CDTF">2023-09-27T18:14:00Z</dcterms:modified>
</cp:coreProperties>
</file>